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3BA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37A294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08F01D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8F132E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3946FFB5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C2AF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3CC91CD" w14:textId="1B3754E7" w:rsidR="00CE4839" w:rsidRPr="00962826" w:rsidRDefault="008F132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E30CC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E30CC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30CCE">
        <w:rPr>
          <w:b w:val="0"/>
          <w:sz w:val="24"/>
          <w:szCs w:val="24"/>
        </w:rPr>
        <w:t>.</w:t>
      </w:r>
    </w:p>
    <w:p w14:paraId="0A02578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6E4281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04B1C">
        <w:t>18 февраля</w:t>
      </w:r>
      <w:r w:rsidR="003070CE">
        <w:t xml:space="preserve"> 2021 года</w:t>
      </w:r>
    </w:p>
    <w:p w14:paraId="49E3AD1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E74FD70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92B8B9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6976B9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A6C2D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A072EC2" w14:textId="77777777" w:rsidR="007C06AC" w:rsidRPr="00346AA3" w:rsidRDefault="00913ACF" w:rsidP="00346AA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0099BD72" w14:textId="4C09F24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A6C2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A6C2D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A6C2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A6C2D">
        <w:rPr>
          <w:sz w:val="24"/>
        </w:rPr>
        <w:t xml:space="preserve"> </w:t>
      </w:r>
      <w:r w:rsidR="00031442">
        <w:rPr>
          <w:sz w:val="24"/>
        </w:rPr>
        <w:t>2</w:t>
      </w:r>
      <w:r w:rsidR="008F132E">
        <w:rPr>
          <w:sz w:val="24"/>
        </w:rPr>
        <w:t>5</w:t>
      </w:r>
      <w:r w:rsidR="00373315">
        <w:rPr>
          <w:sz w:val="24"/>
        </w:rPr>
        <w:t>.</w:t>
      </w:r>
      <w:r w:rsidR="008F132E">
        <w:rPr>
          <w:sz w:val="24"/>
        </w:rPr>
        <w:t>01</w:t>
      </w:r>
      <w:r w:rsidR="00832BD6">
        <w:rPr>
          <w:sz w:val="24"/>
        </w:rPr>
        <w:t>.202</w:t>
      </w:r>
      <w:r w:rsidR="008F132E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C04B1C">
        <w:rPr>
          <w:sz w:val="24"/>
          <w:szCs w:val="24"/>
        </w:rPr>
        <w:t>о</w:t>
      </w:r>
      <w:r w:rsidR="00C04B1C" w:rsidRPr="00694F48">
        <w:rPr>
          <w:sz w:val="24"/>
          <w:szCs w:val="24"/>
        </w:rPr>
        <w:t>бращени</w:t>
      </w:r>
      <w:r w:rsidR="00C04B1C">
        <w:rPr>
          <w:sz w:val="24"/>
          <w:szCs w:val="24"/>
        </w:rPr>
        <w:t>ю</w:t>
      </w:r>
      <w:r w:rsidR="008F132E">
        <w:rPr>
          <w:sz w:val="24"/>
          <w:szCs w:val="24"/>
        </w:rPr>
        <w:t xml:space="preserve"> (частному постановлению от 21.12.2020 г.)</w:t>
      </w:r>
      <w:r w:rsidR="004A6C2D">
        <w:rPr>
          <w:sz w:val="24"/>
          <w:szCs w:val="24"/>
        </w:rPr>
        <w:t xml:space="preserve"> </w:t>
      </w:r>
      <w:r w:rsidR="008F132E" w:rsidRPr="00694F48">
        <w:rPr>
          <w:sz w:val="24"/>
          <w:szCs w:val="24"/>
        </w:rPr>
        <w:t>судьи Б</w:t>
      </w:r>
      <w:r w:rsidR="00E30CCE">
        <w:rPr>
          <w:sz w:val="24"/>
          <w:szCs w:val="24"/>
        </w:rPr>
        <w:t>.</w:t>
      </w:r>
      <w:r w:rsidR="008F132E" w:rsidRPr="00694F48">
        <w:rPr>
          <w:sz w:val="24"/>
          <w:szCs w:val="24"/>
        </w:rPr>
        <w:t xml:space="preserve"> районного суда К</w:t>
      </w:r>
      <w:r w:rsidR="00E30CCE">
        <w:rPr>
          <w:sz w:val="24"/>
          <w:szCs w:val="24"/>
        </w:rPr>
        <w:t>.</w:t>
      </w:r>
      <w:r w:rsidR="008F132E" w:rsidRPr="00694F48">
        <w:rPr>
          <w:sz w:val="24"/>
          <w:szCs w:val="24"/>
        </w:rPr>
        <w:t xml:space="preserve"> области Т.Е.Л</w:t>
      </w:r>
      <w:r w:rsidR="00E30CCE">
        <w:rPr>
          <w:sz w:val="24"/>
          <w:szCs w:val="24"/>
        </w:rPr>
        <w:t>.</w:t>
      </w:r>
      <w:r w:rsidR="004A6C2D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F132E">
        <w:rPr>
          <w:sz w:val="24"/>
          <w:szCs w:val="24"/>
        </w:rPr>
        <w:t>Н</w:t>
      </w:r>
      <w:r w:rsidR="00E30CCE">
        <w:rPr>
          <w:sz w:val="24"/>
          <w:szCs w:val="24"/>
        </w:rPr>
        <w:t>.</w:t>
      </w:r>
      <w:r w:rsidR="008F132E">
        <w:rPr>
          <w:sz w:val="24"/>
          <w:szCs w:val="24"/>
        </w:rPr>
        <w:t>О.А</w:t>
      </w:r>
      <w:r w:rsidR="00E30CCE">
        <w:rPr>
          <w:sz w:val="24"/>
          <w:szCs w:val="24"/>
        </w:rPr>
        <w:t>.</w:t>
      </w:r>
    </w:p>
    <w:p w14:paraId="2505605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A4E67C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CEF8DFB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D2681CA" w14:textId="2433C7C2" w:rsidR="008F132E" w:rsidRDefault="003070CE" w:rsidP="00AD0BD6">
      <w:pPr>
        <w:jc w:val="both"/>
      </w:pPr>
      <w:r>
        <w:tab/>
      </w:r>
      <w:r w:rsidR="00031442">
        <w:t>2</w:t>
      </w:r>
      <w:r w:rsidR="008F132E">
        <w:t>5</w:t>
      </w:r>
      <w:r>
        <w:t>.</w:t>
      </w:r>
      <w:r w:rsidR="008F132E">
        <w:t>01</w:t>
      </w:r>
      <w:r>
        <w:t>.202</w:t>
      </w:r>
      <w:r w:rsidR="008F132E">
        <w:t>1</w:t>
      </w:r>
      <w:r>
        <w:t xml:space="preserve"> г. в АПМО поступил</w:t>
      </w:r>
      <w:r w:rsidR="00C04B1C">
        <w:t>о вышеуказанное обращение</w:t>
      </w:r>
      <w:r w:rsidR="00887E25">
        <w:t xml:space="preserve"> в отношении адвоката </w:t>
      </w:r>
      <w:r w:rsidR="008F132E">
        <w:t>Н</w:t>
      </w:r>
      <w:r w:rsidR="00E30CCE">
        <w:t>.</w:t>
      </w:r>
      <w:r w:rsidR="008F132E">
        <w:t>О.А.</w:t>
      </w:r>
      <w:r w:rsidR="00887E25">
        <w:t>, в которо</w:t>
      </w:r>
      <w:r w:rsidR="00C04B1C">
        <w:t>м</w:t>
      </w:r>
      <w:r w:rsidR="00887E25">
        <w:t xml:space="preserve"> сообщается, что </w:t>
      </w:r>
      <w:r w:rsidR="008F132E">
        <w:t>адвокат в суде осуществляет защиту подсудимого З</w:t>
      </w:r>
      <w:r w:rsidR="00E30CCE">
        <w:t>.</w:t>
      </w:r>
      <w:r w:rsidR="008F132E">
        <w:t xml:space="preserve">С.В. Судом заблаговременно были согласованы даты судебных заседаний, назначенных на 08.12 и </w:t>
      </w:r>
      <w:r w:rsidR="002B0E6A">
        <w:t>21</w:t>
      </w:r>
      <w:r w:rsidR="008F132E">
        <w:t>.12.2020 г. Адвокат в указанные суде</w:t>
      </w:r>
      <w:r w:rsidR="002B0E6A">
        <w:t>бные заседания не явился (заявитель сообщает, что также не явились защитники других подсудимых – Г</w:t>
      </w:r>
      <w:r w:rsidR="00E30CCE">
        <w:t>.</w:t>
      </w:r>
      <w:r w:rsidR="002B0E6A">
        <w:t>Е.Б. и А</w:t>
      </w:r>
      <w:r w:rsidR="00E30CCE">
        <w:t>.</w:t>
      </w:r>
      <w:r w:rsidR="002B0E6A">
        <w:t>Д.В.), доказательств уважительности причин неявки суду не представил. 17.12.2020 г. от адвоката поступило ходатайство об отложении судебного заседания в связи с занятостью в Ж</w:t>
      </w:r>
      <w:r w:rsidR="00E30CCE">
        <w:t>.</w:t>
      </w:r>
      <w:r w:rsidR="002B0E6A">
        <w:t xml:space="preserve"> районном суде К</w:t>
      </w:r>
      <w:r w:rsidR="00E30CCE">
        <w:t>.</w:t>
      </w:r>
      <w:r w:rsidR="002B0E6A">
        <w:t xml:space="preserve"> области, что не было подтверждено надлежащим образом. </w:t>
      </w:r>
    </w:p>
    <w:p w14:paraId="294E17A6" w14:textId="77777777" w:rsidR="00346AA3" w:rsidRDefault="002B0E6A" w:rsidP="00AD0BD6">
      <w:pPr>
        <w:jc w:val="both"/>
      </w:pPr>
      <w:r>
        <w:tab/>
        <w:t>К обращению заявителя не приложено каких-либо документов.</w:t>
      </w:r>
    </w:p>
    <w:p w14:paraId="33EDF90C" w14:textId="6BD33FA2" w:rsidR="008E268E" w:rsidRDefault="008E268E" w:rsidP="00AD0BD6">
      <w:pPr>
        <w:jc w:val="both"/>
      </w:pPr>
      <w:r>
        <w:tab/>
        <w:t>Адвокатом представлены письменные объяснения, в которых он просит прекратить дисциплинарное производство, поскольку в частном постановлении заявитель обращает внимание «рук</w:t>
      </w:r>
      <w:r w:rsidR="004A6C2D">
        <w:t>оводителя Адвокатской палаты г.</w:t>
      </w:r>
      <w:r w:rsidR="00E30CCE">
        <w:t xml:space="preserve"> </w:t>
      </w:r>
      <w:r>
        <w:t>М</w:t>
      </w:r>
      <w:r w:rsidR="00E30CCE">
        <w:t>.</w:t>
      </w:r>
      <w:r>
        <w:t xml:space="preserve"> на необходимость</w:t>
      </w:r>
      <w:r w:rsidR="009B3C7A">
        <w:t xml:space="preserve"> соблюдения адвокатом Н</w:t>
      </w:r>
      <w:r w:rsidR="00E30CCE">
        <w:t>.</w:t>
      </w:r>
      <w:r w:rsidR="009B3C7A">
        <w:t>О.А.». Внимание руководителя АПМО указанным сообщением судьи ни на что не обращалось.</w:t>
      </w:r>
    </w:p>
    <w:p w14:paraId="4B780E9C" w14:textId="77777777" w:rsidR="009B3C7A" w:rsidRDefault="009B3C7A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57D55AED" w14:textId="77777777" w:rsidR="009B3C7A" w:rsidRDefault="009B3C7A" w:rsidP="00AD0BD6">
      <w:pPr>
        <w:jc w:val="both"/>
      </w:pPr>
      <w:r>
        <w:t>- апелляционной жалобы адвоката на рассматриваемое частное постановление;</w:t>
      </w:r>
    </w:p>
    <w:p w14:paraId="2F0E1149" w14:textId="77777777" w:rsidR="009B3C7A" w:rsidRDefault="009B3C7A" w:rsidP="00AD0BD6">
      <w:pPr>
        <w:jc w:val="both"/>
      </w:pPr>
      <w:r>
        <w:t>- постановления от 29.01.2021 г. о восстановлении срока на обжалование частного постановления;</w:t>
      </w:r>
    </w:p>
    <w:p w14:paraId="49B9F988" w14:textId="403F7E35" w:rsidR="009B3C7A" w:rsidRDefault="009B3C7A" w:rsidP="00AD0BD6">
      <w:pPr>
        <w:jc w:val="both"/>
      </w:pPr>
      <w:r>
        <w:t>- карточки движения дела (занятость адвоката в Ж</w:t>
      </w:r>
      <w:r w:rsidR="00E30CCE">
        <w:t>.</w:t>
      </w:r>
      <w:r>
        <w:t xml:space="preserve"> районном суде К</w:t>
      </w:r>
      <w:r w:rsidR="00E30CCE">
        <w:t>.</w:t>
      </w:r>
      <w:r>
        <w:t xml:space="preserve"> области) и ордера адвоката.</w:t>
      </w:r>
    </w:p>
    <w:p w14:paraId="7EA6B257" w14:textId="77777777" w:rsidR="00346AA3" w:rsidRDefault="00346AA3" w:rsidP="00346AA3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</w:t>
      </w:r>
      <w:r w:rsidR="004A6C2D">
        <w:rPr>
          <w:szCs w:val="24"/>
        </w:rPr>
        <w:t>ились (ссылка на 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 w:rsidR="004A6C2D">
        <w:rPr>
          <w:szCs w:val="24"/>
        </w:rPr>
        <w:t>Поэтому, на основании п.3 ст.</w:t>
      </w:r>
      <w:r>
        <w:rPr>
          <w:szCs w:val="24"/>
        </w:rP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5C14AEF0" w14:textId="77777777" w:rsidR="00346AA3" w:rsidRDefault="00346AA3" w:rsidP="00AD0BD6">
      <w:pPr>
        <w:jc w:val="both"/>
      </w:pPr>
      <w:r>
        <w:tab/>
        <w:t>Рассмотрев доводы обращения и письменных объяснений, изучив представленные документы, Комиссия приходит к следующим выводам.</w:t>
      </w:r>
    </w:p>
    <w:p w14:paraId="2088066E" w14:textId="77777777" w:rsidR="00F60432" w:rsidRDefault="00346AA3" w:rsidP="00F60432">
      <w:pPr>
        <w:jc w:val="both"/>
        <w:rPr>
          <w:szCs w:val="24"/>
          <w:shd w:val="clear" w:color="auto" w:fill="FFFFFF"/>
        </w:rPr>
      </w:pPr>
      <w:r>
        <w:lastRenderedPageBreak/>
        <w:tab/>
      </w:r>
      <w:r w:rsidR="004A6C2D">
        <w:rPr>
          <w:szCs w:val="24"/>
          <w:shd w:val="clear" w:color="auto" w:fill="FFFFFF"/>
        </w:rPr>
        <w:t>В соответствии с п.7 ст.</w:t>
      </w:r>
      <w:r w:rsidR="00F60432" w:rsidRPr="00F60432">
        <w:rPr>
          <w:szCs w:val="24"/>
          <w:shd w:val="clear" w:color="auto" w:fill="FFFFFF"/>
        </w:rPr>
        <w:t>31 ФЗ «Об адвокатской деятельности и адвокатуре в РФ» президент адвокатской палаты возбуждает дисциплинарное производство в отношении адвоката при наличии допустимого повода и в порядке, предусмотренном К</w:t>
      </w:r>
      <w:r w:rsidR="00F60432">
        <w:rPr>
          <w:szCs w:val="24"/>
          <w:shd w:val="clear" w:color="auto" w:fill="FFFFFF"/>
        </w:rPr>
        <w:t>ПЭА</w:t>
      </w:r>
      <w:r w:rsidR="00F60432" w:rsidRPr="00F60432">
        <w:rPr>
          <w:szCs w:val="24"/>
          <w:shd w:val="clear" w:color="auto" w:fill="FFFFFF"/>
        </w:rPr>
        <w:t>.</w:t>
      </w:r>
    </w:p>
    <w:p w14:paraId="1D6B6A40" w14:textId="77777777" w:rsidR="00F60432" w:rsidRPr="00273BB2" w:rsidRDefault="00F60432" w:rsidP="00F60432">
      <w:pPr>
        <w:ind w:firstLine="708"/>
        <w:jc w:val="both"/>
        <w:rPr>
          <w:color w:val="000000" w:themeColor="text1"/>
          <w:szCs w:val="24"/>
        </w:rPr>
      </w:pPr>
      <w:r w:rsidRPr="00273BB2">
        <w:rPr>
          <w:color w:val="000000" w:themeColor="text1"/>
          <w:szCs w:val="24"/>
        </w:rPr>
        <w:t>Обращение суда (судьи), рассматривающего дело, представителем (защитником) по которому выступает адвокат, в адрес адвокатской палаты, является допустимым поводом для возбуждения дисциплинарного производства (</w:t>
      </w:r>
      <w:proofErr w:type="spellStart"/>
      <w:r w:rsidRPr="00273BB2">
        <w:rPr>
          <w:color w:val="000000" w:themeColor="text1"/>
          <w:szCs w:val="24"/>
        </w:rPr>
        <w:t>пп</w:t>
      </w:r>
      <w:proofErr w:type="spellEnd"/>
      <w:r w:rsidRPr="00273BB2">
        <w:rPr>
          <w:color w:val="000000" w:themeColor="text1"/>
          <w:szCs w:val="24"/>
        </w:rPr>
        <w:t xml:space="preserve">. 4 п. 1 ст. 20 КПЭА). Ошибочное направление заявителем частного постановления в адрес адвокатской палаты иного субъекта РФ, чем тот, в реестре которого состоит адвокат, не делает такое обращение недопустимым поводом для возбуждения дисциплинарного производства. </w:t>
      </w:r>
      <w:r w:rsidR="00FA48E8" w:rsidRPr="00273BB2">
        <w:rPr>
          <w:color w:val="000000" w:themeColor="text1"/>
          <w:szCs w:val="24"/>
        </w:rPr>
        <w:t xml:space="preserve">КПЭА не содержит в качестве обязательного наличие в обращении требования о возбуждении дисциплинарного производства в отношении адвоката. Поэтому обращение заявителя подлежит рассмотрению по существу. </w:t>
      </w:r>
    </w:p>
    <w:p w14:paraId="3CD7ED3F" w14:textId="5CD9694B" w:rsidR="00273BB2" w:rsidRDefault="00E64498" w:rsidP="00F60432">
      <w:pPr>
        <w:ind w:firstLine="708"/>
        <w:jc w:val="both"/>
      </w:pPr>
      <w:r>
        <w:rPr>
          <w:color w:val="000000" w:themeColor="text1"/>
          <w:szCs w:val="24"/>
        </w:rPr>
        <w:t>Заявитель сообщает, что, выступая в качестве защитника З</w:t>
      </w:r>
      <w:r w:rsidR="00E30CCE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С.В., адвокат не явился в судебные заседания, назначенные </w:t>
      </w:r>
      <w:r>
        <w:t>на 08.12 и 21.12.2020 г.</w:t>
      </w:r>
    </w:p>
    <w:p w14:paraId="42B5551D" w14:textId="77777777" w:rsidR="00E64498" w:rsidRDefault="004A6C2D" w:rsidP="00F60432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силу п.1 ст.</w:t>
      </w:r>
      <w:r w:rsidR="00E64498">
        <w:rPr>
          <w:color w:val="000000" w:themeColor="text1"/>
          <w:szCs w:val="24"/>
        </w:rPr>
        <w:t xml:space="preserve">14 КПЭА, </w:t>
      </w:r>
      <w:r w:rsidR="00E64498" w:rsidRPr="00E64498">
        <w:rPr>
          <w:color w:val="000000" w:themeColor="text1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18F2176" w14:textId="77777777" w:rsidR="00E64498" w:rsidRDefault="00E64498" w:rsidP="00E6449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E64498">
        <w:rPr>
          <w:color w:val="000000" w:themeColor="text1"/>
          <w:szCs w:val="24"/>
        </w:rPr>
        <w:t>Разъяснения Федеральной палаты адвокатов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16.02.2018 г. (Протокол № 1) предусматрива</w:t>
      </w:r>
      <w:r w:rsidR="004A6C2D">
        <w:rPr>
          <w:color w:val="000000" w:themeColor="text1"/>
          <w:szCs w:val="24"/>
        </w:rPr>
        <w:t>ю</w:t>
      </w:r>
      <w:r w:rsidRPr="00E64498">
        <w:rPr>
          <w:color w:val="000000" w:themeColor="text1"/>
          <w:szCs w:val="24"/>
        </w:rPr>
        <w:t xml:space="preserve">т, что </w:t>
      </w:r>
      <w:r>
        <w:rPr>
          <w:color w:val="000000" w:themeColor="text1"/>
          <w:szCs w:val="24"/>
          <w:shd w:val="clear" w:color="auto" w:fill="FFFFFF"/>
        </w:rPr>
        <w:t>с</w:t>
      </w:r>
      <w:r w:rsidRPr="00E64498">
        <w:rPr>
          <w:color w:val="000000" w:themeColor="text1"/>
          <w:szCs w:val="24"/>
          <w:shd w:val="clear" w:color="auto" w:fill="FFFFFF"/>
        </w:rPr>
        <w:t> момента, когда адвокату стало известно о совпадении дат рассмотрения дел, он обязан при возможности заблаговременно уведомить суд о невозможности своей явки в судебное заседание по уважительной причине, а также сообщить об этом адвокатам, участвующим в данном деле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2B03833C" w14:textId="77777777" w:rsidR="00E64498" w:rsidRDefault="00E64498" w:rsidP="00E6449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Заявитель сообщает, что 17.12.2020 г. адвокат сообщил суду о невозможности явиться в судебное заседание, назначенное на 21.12.2020 г. в связи с занятостью в другом суде</w:t>
      </w:r>
      <w:r w:rsidR="00012896">
        <w:rPr>
          <w:color w:val="000000" w:themeColor="text1"/>
          <w:szCs w:val="24"/>
          <w:shd w:val="clear" w:color="auto" w:fill="FFFFFF"/>
        </w:rPr>
        <w:t xml:space="preserve">. Поэтому Комиссия считает, что </w:t>
      </w:r>
      <w:r w:rsidR="004A6C2D">
        <w:rPr>
          <w:color w:val="000000" w:themeColor="text1"/>
          <w:szCs w:val="24"/>
          <w:shd w:val="clear" w:color="auto" w:fill="FFFFFF"/>
        </w:rPr>
        <w:t>обязанность, предусмотренная п.1 ст.</w:t>
      </w:r>
      <w:r w:rsidR="00012896">
        <w:rPr>
          <w:color w:val="000000" w:themeColor="text1"/>
          <w:szCs w:val="24"/>
          <w:shd w:val="clear" w:color="auto" w:fill="FFFFFF"/>
        </w:rPr>
        <w:t>14 КПЭА была испол</w:t>
      </w:r>
      <w:r w:rsidR="004A6C2D">
        <w:rPr>
          <w:color w:val="000000" w:themeColor="text1"/>
          <w:szCs w:val="24"/>
          <w:shd w:val="clear" w:color="auto" w:fill="FFFFFF"/>
        </w:rPr>
        <w:t>нена надлежащим образом. Однако</w:t>
      </w:r>
      <w:r w:rsidR="00012896">
        <w:rPr>
          <w:color w:val="000000" w:themeColor="text1"/>
          <w:szCs w:val="24"/>
          <w:shd w:val="clear" w:color="auto" w:fill="FFFFFF"/>
        </w:rPr>
        <w:t xml:space="preserve"> в распоряжении Комиссии отсутствуют доказательства заблаговременного направления адвокатом ходатайства об отложении судебного заседания, назначенного на 08.12.2020 г.</w:t>
      </w:r>
    </w:p>
    <w:p w14:paraId="40CE66B2" w14:textId="77777777" w:rsidR="007B20F8" w:rsidRPr="00012896" w:rsidRDefault="00012896" w:rsidP="00012896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На основании изложенного, оценив представленные доказательства, Комиссия приходит к выводу о наличии в </w:t>
      </w:r>
      <w:r w:rsidR="004A6C2D">
        <w:rPr>
          <w:color w:val="000000" w:themeColor="text1"/>
          <w:szCs w:val="24"/>
          <w:shd w:val="clear" w:color="auto" w:fill="FFFFFF"/>
        </w:rPr>
        <w:t>действиях адвоката нарушения п.1 ст.</w:t>
      </w:r>
      <w:r>
        <w:rPr>
          <w:color w:val="000000" w:themeColor="text1"/>
          <w:szCs w:val="24"/>
          <w:shd w:val="clear" w:color="auto" w:fill="FFFFFF"/>
        </w:rPr>
        <w:t>14 КПЭА.</w:t>
      </w:r>
    </w:p>
    <w:p w14:paraId="49468298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10CE972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764874A" w14:textId="77777777" w:rsidR="004A6C2D" w:rsidRDefault="004A6C2D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6A709A9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12A61D4" w14:textId="77777777" w:rsidR="001B4AC1" w:rsidRDefault="001B4AC1" w:rsidP="001B4AC1">
      <w:pPr>
        <w:jc w:val="both"/>
        <w:rPr>
          <w:szCs w:val="24"/>
        </w:rPr>
      </w:pPr>
    </w:p>
    <w:p w14:paraId="21F7B5CB" w14:textId="5BDE7135" w:rsidR="00012896" w:rsidRDefault="001B4AC1" w:rsidP="001B4AC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012896">
        <w:rPr>
          <w:szCs w:val="24"/>
        </w:rPr>
        <w:t>Н</w:t>
      </w:r>
      <w:r w:rsidR="00E30CCE">
        <w:rPr>
          <w:szCs w:val="24"/>
        </w:rPr>
        <w:t>.</w:t>
      </w:r>
      <w:r w:rsidR="00012896">
        <w:rPr>
          <w:szCs w:val="24"/>
        </w:rPr>
        <w:t>О</w:t>
      </w:r>
      <w:r w:rsidR="00E30CCE">
        <w:rPr>
          <w:szCs w:val="24"/>
        </w:rPr>
        <w:t>.</w:t>
      </w:r>
      <w:r w:rsidR="00012896">
        <w:rPr>
          <w:szCs w:val="24"/>
        </w:rPr>
        <w:t>А</w:t>
      </w:r>
      <w:r w:rsidR="00E30CCE">
        <w:rPr>
          <w:szCs w:val="24"/>
        </w:rPr>
        <w:t>.</w:t>
      </w:r>
      <w:r>
        <w:rPr>
          <w:szCs w:val="24"/>
        </w:rPr>
        <w:t xml:space="preserve"> нарушения </w:t>
      </w:r>
      <w:r w:rsidRPr="00463ACB">
        <w:rPr>
          <w:szCs w:val="24"/>
        </w:rPr>
        <w:t xml:space="preserve">п. 1 ст. </w:t>
      </w:r>
      <w:r w:rsidR="00012896">
        <w:rPr>
          <w:szCs w:val="24"/>
        </w:rPr>
        <w:t>14</w:t>
      </w:r>
      <w:r w:rsidRPr="00463ACB">
        <w:rPr>
          <w:szCs w:val="24"/>
        </w:rPr>
        <w:t xml:space="preserve"> К</w:t>
      </w:r>
      <w:r>
        <w:rPr>
          <w:szCs w:val="24"/>
        </w:rPr>
        <w:t>одекса профессиональной этики адвоката, выразившегося в том, что</w:t>
      </w:r>
      <w:r w:rsidR="00012896">
        <w:rPr>
          <w:szCs w:val="24"/>
        </w:rPr>
        <w:t>, при обстоятельствах, изложенных в о</w:t>
      </w:r>
      <w:r w:rsidR="00012896" w:rsidRPr="00694F48">
        <w:rPr>
          <w:szCs w:val="24"/>
        </w:rPr>
        <w:t>бращени</w:t>
      </w:r>
      <w:r w:rsidR="00012896">
        <w:rPr>
          <w:szCs w:val="24"/>
        </w:rPr>
        <w:t xml:space="preserve">и (частном постановлении от 21.12.2020 г.) </w:t>
      </w:r>
      <w:r w:rsidR="00012896" w:rsidRPr="00694F48">
        <w:rPr>
          <w:szCs w:val="24"/>
        </w:rPr>
        <w:t>судьи Б</w:t>
      </w:r>
      <w:r w:rsidR="00E30CCE">
        <w:rPr>
          <w:szCs w:val="24"/>
        </w:rPr>
        <w:t>.</w:t>
      </w:r>
      <w:r w:rsidR="00012896" w:rsidRPr="00694F48">
        <w:rPr>
          <w:szCs w:val="24"/>
        </w:rPr>
        <w:t xml:space="preserve"> районного суда К</w:t>
      </w:r>
      <w:r w:rsidR="00E30CCE">
        <w:rPr>
          <w:szCs w:val="24"/>
        </w:rPr>
        <w:t>.</w:t>
      </w:r>
      <w:r w:rsidR="00012896" w:rsidRPr="00694F48">
        <w:rPr>
          <w:szCs w:val="24"/>
        </w:rPr>
        <w:t xml:space="preserve"> области Т.Е.Л</w:t>
      </w:r>
      <w:r w:rsidR="00E30CCE">
        <w:rPr>
          <w:szCs w:val="24"/>
        </w:rPr>
        <w:t>.</w:t>
      </w:r>
      <w:r w:rsidR="00012896">
        <w:rPr>
          <w:szCs w:val="24"/>
        </w:rPr>
        <w:t>, адвокат не явился в судебное заседание, назначенное на 08.12.2020 г., заблаговременно не ходатайствовал об отложении судебного заседания, доказательств уважительности причин неявки суду не представил.</w:t>
      </w:r>
    </w:p>
    <w:p w14:paraId="3705F3EE" w14:textId="77777777" w:rsidR="00373315" w:rsidRDefault="00373315" w:rsidP="001C2B6F">
      <w:pPr>
        <w:jc w:val="both"/>
        <w:rPr>
          <w:szCs w:val="24"/>
        </w:rPr>
      </w:pPr>
    </w:p>
    <w:p w14:paraId="7A6BBA5D" w14:textId="77777777" w:rsidR="004A6C2D" w:rsidRDefault="004A6C2D" w:rsidP="001C2B6F">
      <w:pPr>
        <w:jc w:val="both"/>
        <w:rPr>
          <w:rFonts w:eastAsia="Calibri"/>
          <w:color w:val="auto"/>
          <w:szCs w:val="24"/>
        </w:rPr>
      </w:pPr>
    </w:p>
    <w:p w14:paraId="11D977E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ED88A0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F519" w14:textId="77777777" w:rsidR="0097696A" w:rsidRDefault="0097696A">
      <w:r>
        <w:separator/>
      </w:r>
    </w:p>
  </w:endnote>
  <w:endnote w:type="continuationSeparator" w:id="0">
    <w:p w14:paraId="287ACDD5" w14:textId="77777777" w:rsidR="0097696A" w:rsidRDefault="009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8E48" w14:textId="77777777" w:rsidR="0097696A" w:rsidRDefault="0097696A">
      <w:r>
        <w:separator/>
      </w:r>
    </w:p>
  </w:footnote>
  <w:footnote w:type="continuationSeparator" w:id="0">
    <w:p w14:paraId="2D82A670" w14:textId="77777777" w:rsidR="0097696A" w:rsidRDefault="0097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D2C8" w14:textId="77777777" w:rsidR="0042711C" w:rsidRDefault="00AB56E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C2AF3">
      <w:rPr>
        <w:noProof/>
      </w:rPr>
      <w:t>1</w:t>
    </w:r>
    <w:r>
      <w:rPr>
        <w:noProof/>
      </w:rPr>
      <w:fldChar w:fldCharType="end"/>
    </w:r>
  </w:p>
  <w:p w14:paraId="5782F21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2896"/>
    <w:rsid w:val="00015CC5"/>
    <w:rsid w:val="00022531"/>
    <w:rsid w:val="000306F0"/>
    <w:rsid w:val="00031442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282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01D6"/>
    <w:rsid w:val="00273BB2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6A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46AA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A6C2D"/>
    <w:rsid w:val="004B0439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2EEF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2AF3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E268E"/>
    <w:rsid w:val="008F0872"/>
    <w:rsid w:val="008F132E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439A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696A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B3C7A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B56EF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0CCE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498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0432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48E8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A7CF7"/>
  <w15:docId w15:val="{88EA7CBE-4CF4-4738-96C6-6944E21B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4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character" w:customStyle="1" w:styleId="20">
    <w:name w:val="Заголовок 2 Знак"/>
    <w:basedOn w:val="a0"/>
    <w:link w:val="2"/>
    <w:semiHidden/>
    <w:rsid w:val="00E64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2021-03-01T15:07:00Z</cp:lastPrinted>
  <dcterms:created xsi:type="dcterms:W3CDTF">2021-03-01T14:22:00Z</dcterms:created>
  <dcterms:modified xsi:type="dcterms:W3CDTF">2022-03-23T14:55:00Z</dcterms:modified>
</cp:coreProperties>
</file>